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04CD" w14:textId="1E350039" w:rsidR="008D5461" w:rsidRDefault="00C21C62" w:rsidP="00F613D0">
      <w:pPr>
        <w:rPr>
          <w:b/>
          <w:bCs/>
          <w:sz w:val="24"/>
          <w:szCs w:val="24"/>
        </w:rPr>
      </w:pPr>
      <w:r>
        <w:rPr>
          <w:b/>
          <w:bCs/>
          <w:sz w:val="24"/>
          <w:szCs w:val="24"/>
        </w:rPr>
        <w:t xml:space="preserve">                                                                               58/22</w:t>
      </w:r>
    </w:p>
    <w:p w14:paraId="2526C7C7" w14:textId="6413E13E" w:rsidR="00F613D0" w:rsidRDefault="00754371" w:rsidP="00F613D0">
      <w:pPr>
        <w:rPr>
          <w:b/>
          <w:bCs/>
          <w:sz w:val="24"/>
          <w:szCs w:val="24"/>
        </w:rPr>
      </w:pPr>
      <w:r>
        <w:rPr>
          <w:b/>
          <w:bCs/>
          <w:sz w:val="24"/>
          <w:szCs w:val="24"/>
        </w:rPr>
        <w:t xml:space="preserve">PLANNING </w:t>
      </w:r>
      <w:r w:rsidR="00F613D0">
        <w:rPr>
          <w:b/>
          <w:bCs/>
          <w:sz w:val="24"/>
          <w:szCs w:val="24"/>
        </w:rPr>
        <w:t xml:space="preserve">MEETING HELD ON MONDAY </w:t>
      </w:r>
      <w:r>
        <w:rPr>
          <w:b/>
          <w:bCs/>
          <w:sz w:val="24"/>
          <w:szCs w:val="24"/>
        </w:rPr>
        <w:t>22</w:t>
      </w:r>
      <w:r w:rsidRPr="00754371">
        <w:rPr>
          <w:b/>
          <w:bCs/>
          <w:sz w:val="24"/>
          <w:szCs w:val="24"/>
          <w:vertAlign w:val="superscript"/>
        </w:rPr>
        <w:t>ND</w:t>
      </w:r>
      <w:r>
        <w:rPr>
          <w:b/>
          <w:bCs/>
          <w:sz w:val="24"/>
          <w:szCs w:val="24"/>
        </w:rPr>
        <w:t xml:space="preserve"> AUGUST</w:t>
      </w:r>
      <w:r w:rsidR="00F613D0">
        <w:rPr>
          <w:b/>
          <w:bCs/>
          <w:sz w:val="24"/>
          <w:szCs w:val="24"/>
        </w:rPr>
        <w:t>, 2022</w:t>
      </w:r>
      <w:r w:rsidR="00643E41">
        <w:rPr>
          <w:b/>
          <w:bCs/>
          <w:sz w:val="24"/>
          <w:szCs w:val="24"/>
        </w:rPr>
        <w:t>,</w:t>
      </w:r>
      <w:r w:rsidR="00F613D0">
        <w:rPr>
          <w:b/>
          <w:bCs/>
          <w:sz w:val="24"/>
          <w:szCs w:val="24"/>
        </w:rPr>
        <w:t xml:space="preserve"> AT 6.30PM</w:t>
      </w:r>
      <w:r w:rsidR="008904CC">
        <w:rPr>
          <w:b/>
          <w:bCs/>
          <w:sz w:val="24"/>
          <w:szCs w:val="24"/>
        </w:rPr>
        <w:t xml:space="preserve"> AT THE COMMUNITY HUB, JOHN STREET, NEYLAND</w:t>
      </w:r>
    </w:p>
    <w:p w14:paraId="5BCAF3FC" w14:textId="04495E20" w:rsidR="00F613D0" w:rsidRDefault="00F613D0" w:rsidP="00F613D0">
      <w:pPr>
        <w:pStyle w:val="NoSpacing"/>
      </w:pPr>
      <w:r>
        <w:rPr>
          <w:noProof/>
        </w:rPr>
        <mc:AlternateContent>
          <mc:Choice Requires="wps">
            <w:drawing>
              <wp:anchor distT="0" distB="0" distL="114300" distR="114300" simplePos="0" relativeHeight="251659264" behindDoc="0" locked="0" layoutInCell="1" allowOverlap="1" wp14:anchorId="3122F53C" wp14:editId="4E3938EB">
                <wp:simplePos x="0" y="0"/>
                <wp:positionH relativeFrom="column">
                  <wp:posOffset>-114300</wp:posOffset>
                </wp:positionH>
                <wp:positionV relativeFrom="paragraph">
                  <wp:posOffset>2540</wp:posOffset>
                </wp:positionV>
                <wp:extent cx="572262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22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EFC95"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pt" to="441.6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" strokecolor="#4472c4 [3204]" strokeweight=".5pt">
                <v:stroke joinstyle="miter"/>
              </v:line>
            </w:pict>
          </mc:Fallback>
        </mc:AlternateContent>
      </w:r>
    </w:p>
    <w:p w14:paraId="2014BD7D" w14:textId="35D835F3" w:rsidR="00F613D0" w:rsidRDefault="00F613D0" w:rsidP="008B3379">
      <w:pPr>
        <w:pStyle w:val="NoSpacing"/>
        <w:rPr>
          <w:sz w:val="24"/>
          <w:szCs w:val="24"/>
        </w:rPr>
      </w:pPr>
      <w:r>
        <w:rPr>
          <w:b/>
          <w:bCs/>
          <w:sz w:val="24"/>
          <w:szCs w:val="24"/>
        </w:rPr>
        <w:t>PRESENT:</w:t>
      </w:r>
      <w:r>
        <w:rPr>
          <w:sz w:val="24"/>
          <w:szCs w:val="24"/>
        </w:rPr>
        <w:tab/>
      </w:r>
      <w:r>
        <w:rPr>
          <w:sz w:val="24"/>
          <w:szCs w:val="24"/>
        </w:rPr>
        <w:tab/>
      </w:r>
      <w:r>
        <w:rPr>
          <w:sz w:val="24"/>
          <w:szCs w:val="24"/>
        </w:rPr>
        <w:tab/>
        <w:t>Cllr</w:t>
      </w:r>
      <w:r w:rsidR="00754371">
        <w:rPr>
          <w:sz w:val="24"/>
          <w:szCs w:val="24"/>
        </w:rPr>
        <w:t>.</w:t>
      </w:r>
      <w:r>
        <w:rPr>
          <w:sz w:val="24"/>
          <w:szCs w:val="24"/>
        </w:rPr>
        <w:t xml:space="preserve"> A Lye (Chair)</w:t>
      </w:r>
    </w:p>
    <w:p w14:paraId="429A87BD" w14:textId="01F67571" w:rsidR="00754371" w:rsidRDefault="00754371" w:rsidP="008B3379">
      <w:pPr>
        <w:pStyle w:val="NoSpacing"/>
        <w:rPr>
          <w:sz w:val="24"/>
          <w:szCs w:val="24"/>
        </w:rPr>
      </w:pPr>
      <w:r>
        <w:rPr>
          <w:sz w:val="24"/>
          <w:szCs w:val="24"/>
        </w:rPr>
        <w:tab/>
      </w:r>
      <w:r>
        <w:rPr>
          <w:sz w:val="24"/>
          <w:szCs w:val="24"/>
        </w:rPr>
        <w:tab/>
      </w:r>
      <w:r>
        <w:rPr>
          <w:sz w:val="24"/>
          <w:szCs w:val="24"/>
        </w:rPr>
        <w:tab/>
      </w:r>
      <w:r>
        <w:rPr>
          <w:sz w:val="24"/>
          <w:szCs w:val="24"/>
        </w:rPr>
        <w:tab/>
        <w:t>Cllr. S Thomas</w:t>
      </w:r>
    </w:p>
    <w:p w14:paraId="670412BE" w14:textId="4EBE612C" w:rsidR="00754371" w:rsidRDefault="00754371" w:rsidP="008B3379">
      <w:pPr>
        <w:pStyle w:val="NoSpacing"/>
        <w:rPr>
          <w:sz w:val="24"/>
          <w:szCs w:val="24"/>
        </w:rPr>
      </w:pPr>
      <w:r>
        <w:rPr>
          <w:sz w:val="24"/>
          <w:szCs w:val="24"/>
        </w:rPr>
        <w:tab/>
      </w:r>
      <w:r>
        <w:rPr>
          <w:sz w:val="24"/>
          <w:szCs w:val="24"/>
        </w:rPr>
        <w:tab/>
      </w:r>
      <w:r>
        <w:rPr>
          <w:sz w:val="24"/>
          <w:szCs w:val="24"/>
        </w:rPr>
        <w:tab/>
      </w:r>
      <w:r>
        <w:rPr>
          <w:sz w:val="24"/>
          <w:szCs w:val="24"/>
        </w:rPr>
        <w:tab/>
        <w:t>Cllr. A Phelan</w:t>
      </w:r>
    </w:p>
    <w:p w14:paraId="78A2AD8C" w14:textId="3F41529C" w:rsidR="00754371" w:rsidRDefault="00754371" w:rsidP="008B3379">
      <w:pPr>
        <w:pStyle w:val="NoSpacing"/>
        <w:rPr>
          <w:sz w:val="24"/>
          <w:szCs w:val="24"/>
        </w:rPr>
      </w:pPr>
      <w:r>
        <w:rPr>
          <w:sz w:val="24"/>
          <w:szCs w:val="24"/>
        </w:rPr>
        <w:tab/>
      </w:r>
      <w:r>
        <w:rPr>
          <w:sz w:val="24"/>
          <w:szCs w:val="24"/>
        </w:rPr>
        <w:tab/>
      </w:r>
      <w:r>
        <w:rPr>
          <w:sz w:val="24"/>
          <w:szCs w:val="24"/>
        </w:rPr>
        <w:tab/>
      </w:r>
      <w:r>
        <w:rPr>
          <w:sz w:val="24"/>
          <w:szCs w:val="24"/>
        </w:rPr>
        <w:tab/>
        <w:t>Cllr. Leah Unwin</w:t>
      </w:r>
    </w:p>
    <w:p w14:paraId="480AFD8B" w14:textId="3F05C9D0" w:rsidR="00754371" w:rsidRDefault="00754371" w:rsidP="008B3379">
      <w:pPr>
        <w:pStyle w:val="NoSpacing"/>
        <w:rPr>
          <w:sz w:val="24"/>
          <w:szCs w:val="24"/>
        </w:rPr>
      </w:pPr>
      <w:r>
        <w:rPr>
          <w:sz w:val="24"/>
          <w:szCs w:val="24"/>
        </w:rPr>
        <w:tab/>
      </w:r>
      <w:r>
        <w:rPr>
          <w:sz w:val="24"/>
          <w:szCs w:val="24"/>
        </w:rPr>
        <w:tab/>
      </w:r>
      <w:r>
        <w:rPr>
          <w:sz w:val="24"/>
          <w:szCs w:val="24"/>
        </w:rPr>
        <w:tab/>
      </w:r>
      <w:r>
        <w:rPr>
          <w:sz w:val="24"/>
          <w:szCs w:val="24"/>
        </w:rPr>
        <w:tab/>
        <w:t>Cllr. Angela Radice</w:t>
      </w:r>
    </w:p>
    <w:p w14:paraId="60C15EC6" w14:textId="77777777" w:rsidR="00754371" w:rsidRDefault="00754371" w:rsidP="00754371">
      <w:pPr>
        <w:pStyle w:val="NoSpacing"/>
        <w:rPr>
          <w:sz w:val="24"/>
          <w:szCs w:val="24"/>
        </w:rPr>
      </w:pPr>
    </w:p>
    <w:p w14:paraId="4AB5E0C5" w14:textId="0356D93A" w:rsidR="00754371" w:rsidRDefault="00F613D0" w:rsidP="00754371">
      <w:pPr>
        <w:pStyle w:val="NoSpacing"/>
        <w:ind w:left="2880" w:hanging="2880"/>
        <w:rPr>
          <w:sz w:val="24"/>
          <w:szCs w:val="24"/>
        </w:rPr>
      </w:pPr>
      <w:r>
        <w:rPr>
          <w:b/>
          <w:bCs/>
          <w:sz w:val="24"/>
          <w:szCs w:val="24"/>
        </w:rPr>
        <w:t>APOLOGIES:</w:t>
      </w:r>
      <w:r>
        <w:rPr>
          <w:sz w:val="24"/>
          <w:szCs w:val="24"/>
        </w:rPr>
        <w:tab/>
      </w:r>
      <w:r w:rsidR="00754371">
        <w:rPr>
          <w:sz w:val="24"/>
          <w:szCs w:val="24"/>
        </w:rPr>
        <w:t>Cllr. M Harry</w:t>
      </w:r>
      <w:r w:rsidR="00754371">
        <w:rPr>
          <w:sz w:val="24"/>
          <w:szCs w:val="24"/>
        </w:rPr>
        <w:br/>
        <w:t>Cllr. P Hay</w:t>
      </w:r>
    </w:p>
    <w:p w14:paraId="248DFC51" w14:textId="4BFA003B" w:rsidR="00F613D0" w:rsidRDefault="00754371" w:rsidP="00754371">
      <w:pPr>
        <w:pStyle w:val="NoSpacing"/>
        <w:ind w:left="2880" w:hanging="2880"/>
        <w:rPr>
          <w:sz w:val="24"/>
          <w:szCs w:val="24"/>
        </w:rPr>
      </w:pPr>
      <w:r w:rsidRPr="00754371">
        <w:rPr>
          <w:sz w:val="24"/>
          <w:szCs w:val="24"/>
        </w:rPr>
        <w:tab/>
        <w:t>Cllr. Rhianna Riggs</w:t>
      </w:r>
      <w:r w:rsidR="00A76DFA">
        <w:rPr>
          <w:sz w:val="24"/>
          <w:szCs w:val="24"/>
        </w:rPr>
        <w:br/>
      </w:r>
    </w:p>
    <w:p w14:paraId="73F54CC8" w14:textId="0FE2AA0B" w:rsidR="008B3379" w:rsidRDefault="008B3379" w:rsidP="00F613D0">
      <w:pPr>
        <w:pStyle w:val="NoSpacing"/>
        <w:rPr>
          <w:sz w:val="24"/>
          <w:szCs w:val="24"/>
        </w:rPr>
      </w:pPr>
      <w:r>
        <w:rPr>
          <w:b/>
          <w:bCs/>
          <w:sz w:val="24"/>
          <w:szCs w:val="24"/>
        </w:rPr>
        <w:t>IN</w:t>
      </w:r>
      <w:r w:rsidR="00F613D0">
        <w:rPr>
          <w:b/>
          <w:bCs/>
          <w:sz w:val="24"/>
          <w:szCs w:val="24"/>
        </w:rPr>
        <w:t xml:space="preserve"> ATTENDANCE:</w:t>
      </w:r>
      <w:r w:rsidR="00F613D0">
        <w:rPr>
          <w:b/>
          <w:bCs/>
          <w:sz w:val="24"/>
          <w:szCs w:val="24"/>
        </w:rPr>
        <w:tab/>
      </w:r>
      <w:r w:rsidR="00F613D0">
        <w:rPr>
          <w:b/>
          <w:bCs/>
          <w:sz w:val="24"/>
          <w:szCs w:val="24"/>
        </w:rPr>
        <w:tab/>
      </w:r>
      <w:r w:rsidRPr="008B3379">
        <w:rPr>
          <w:sz w:val="24"/>
          <w:szCs w:val="24"/>
        </w:rPr>
        <w:t>Vanessa Walker – Town Clerk</w:t>
      </w:r>
    </w:p>
    <w:p w14:paraId="317C7BAE" w14:textId="4F3A8DF1" w:rsidR="00F613D0" w:rsidRDefault="00894469" w:rsidP="00F613D0">
      <w:pPr>
        <w:pStyle w:val="NoSpacing"/>
        <w:ind w:left="2160" w:firstLine="720"/>
        <w:rPr>
          <w:sz w:val="24"/>
          <w:szCs w:val="24"/>
        </w:rPr>
      </w:pPr>
      <w:r>
        <w:rPr>
          <w:sz w:val="24"/>
          <w:szCs w:val="24"/>
        </w:rPr>
        <w:br/>
      </w:r>
    </w:p>
    <w:p w14:paraId="2E67B1F3" w14:textId="1FACE6A5" w:rsidR="006C15F1" w:rsidRDefault="006C15F1" w:rsidP="005F3C7A">
      <w:pPr>
        <w:pStyle w:val="NoSpacing"/>
        <w:numPr>
          <w:ilvl w:val="0"/>
          <w:numId w:val="16"/>
        </w:numPr>
        <w:rPr>
          <w:b/>
          <w:bCs/>
          <w:sz w:val="24"/>
          <w:szCs w:val="24"/>
          <w:u w:val="single"/>
        </w:rPr>
      </w:pPr>
      <w:r>
        <w:rPr>
          <w:b/>
          <w:bCs/>
          <w:sz w:val="24"/>
          <w:szCs w:val="24"/>
          <w:u w:val="single"/>
        </w:rPr>
        <w:t>TO NOMINATE A CHAIR FOR THE MEETING</w:t>
      </w:r>
    </w:p>
    <w:p w14:paraId="3CFC63A9" w14:textId="77777777" w:rsidR="00C21C62" w:rsidRDefault="00C21C62" w:rsidP="00754371">
      <w:pPr>
        <w:pStyle w:val="NoSpacing"/>
        <w:rPr>
          <w:sz w:val="24"/>
          <w:szCs w:val="24"/>
        </w:rPr>
      </w:pPr>
      <w:r>
        <w:rPr>
          <w:sz w:val="24"/>
          <w:szCs w:val="24"/>
        </w:rPr>
        <w:t xml:space="preserve">              </w:t>
      </w:r>
      <w:r w:rsidR="006C15F1" w:rsidRPr="006C15F1">
        <w:rPr>
          <w:sz w:val="24"/>
          <w:szCs w:val="24"/>
        </w:rPr>
        <w:t xml:space="preserve">Cllr. A Phelan proposed Cllr. A Lye as Chair.   Seconded by Cllr. S Thomas.   All in </w:t>
      </w:r>
      <w:r>
        <w:rPr>
          <w:sz w:val="24"/>
          <w:szCs w:val="24"/>
        </w:rPr>
        <w:t xml:space="preserve">   </w:t>
      </w:r>
    </w:p>
    <w:p w14:paraId="6A11370B" w14:textId="6E2AFB95" w:rsidR="006C15F1" w:rsidRDefault="00C21C62" w:rsidP="00754371">
      <w:pPr>
        <w:pStyle w:val="NoSpacing"/>
        <w:rPr>
          <w:sz w:val="24"/>
          <w:szCs w:val="24"/>
        </w:rPr>
      </w:pPr>
      <w:r>
        <w:rPr>
          <w:sz w:val="24"/>
          <w:szCs w:val="24"/>
        </w:rPr>
        <w:t xml:space="preserve">              </w:t>
      </w:r>
      <w:r w:rsidR="006C15F1" w:rsidRPr="006C15F1">
        <w:rPr>
          <w:sz w:val="24"/>
          <w:szCs w:val="24"/>
        </w:rPr>
        <w:t>favour.</w:t>
      </w:r>
    </w:p>
    <w:p w14:paraId="2263709D" w14:textId="77777777" w:rsidR="006C15F1" w:rsidRDefault="006C15F1" w:rsidP="00754371">
      <w:pPr>
        <w:pStyle w:val="NoSpacing"/>
        <w:rPr>
          <w:sz w:val="24"/>
          <w:szCs w:val="24"/>
        </w:rPr>
      </w:pPr>
    </w:p>
    <w:p w14:paraId="1F51AF09" w14:textId="2583860B" w:rsidR="006C15F1" w:rsidRPr="005F3C7A" w:rsidRDefault="006C15F1" w:rsidP="005F3C7A">
      <w:pPr>
        <w:pStyle w:val="NoSpacing"/>
        <w:numPr>
          <w:ilvl w:val="0"/>
          <w:numId w:val="16"/>
        </w:numPr>
        <w:rPr>
          <w:b/>
          <w:bCs/>
          <w:sz w:val="24"/>
          <w:szCs w:val="24"/>
          <w:u w:val="single"/>
        </w:rPr>
      </w:pPr>
      <w:r w:rsidRPr="005F3C7A">
        <w:rPr>
          <w:b/>
          <w:bCs/>
          <w:sz w:val="24"/>
          <w:szCs w:val="24"/>
          <w:u w:val="single"/>
        </w:rPr>
        <w:t>TO RECEIVE APOLOGIES FOR ABSENCE</w:t>
      </w:r>
    </w:p>
    <w:p w14:paraId="2A5CE5D6" w14:textId="6E8CE7C7" w:rsidR="006C15F1" w:rsidRPr="006C15F1" w:rsidRDefault="00C21C62" w:rsidP="00754371">
      <w:pPr>
        <w:pStyle w:val="NoSpacing"/>
        <w:rPr>
          <w:sz w:val="24"/>
          <w:szCs w:val="24"/>
        </w:rPr>
      </w:pPr>
      <w:r>
        <w:rPr>
          <w:sz w:val="24"/>
          <w:szCs w:val="24"/>
        </w:rPr>
        <w:t xml:space="preserve">              </w:t>
      </w:r>
      <w:r w:rsidR="006C15F1">
        <w:rPr>
          <w:sz w:val="24"/>
          <w:szCs w:val="24"/>
        </w:rPr>
        <w:t>Cllrs: M Harry, P Hay and Rhianna Riggs had sent in their apologies.</w:t>
      </w:r>
      <w:r w:rsidR="006C15F1">
        <w:rPr>
          <w:sz w:val="24"/>
          <w:szCs w:val="24"/>
        </w:rPr>
        <w:br/>
      </w:r>
    </w:p>
    <w:p w14:paraId="44D91DFA" w14:textId="6AFC42E6" w:rsidR="00754371" w:rsidRPr="00CA0ADB" w:rsidRDefault="00F613D0" w:rsidP="005F3C7A">
      <w:pPr>
        <w:pStyle w:val="NoSpacing"/>
        <w:numPr>
          <w:ilvl w:val="0"/>
          <w:numId w:val="16"/>
        </w:numPr>
        <w:rPr>
          <w:b/>
          <w:bCs/>
          <w:sz w:val="24"/>
          <w:szCs w:val="24"/>
          <w:u w:val="single"/>
        </w:rPr>
      </w:pPr>
      <w:r w:rsidRPr="00CA0ADB">
        <w:rPr>
          <w:b/>
          <w:bCs/>
          <w:sz w:val="24"/>
          <w:szCs w:val="24"/>
          <w:u w:val="single"/>
        </w:rPr>
        <w:t>DECLARATIONS OF INTEREST</w:t>
      </w:r>
    </w:p>
    <w:p w14:paraId="3A46102C" w14:textId="775FAED0" w:rsidR="00F613D0" w:rsidRPr="00CA0ADB" w:rsidRDefault="00C21C62" w:rsidP="00754371">
      <w:pPr>
        <w:pStyle w:val="NoSpacing"/>
        <w:rPr>
          <w:b/>
          <w:bCs/>
          <w:sz w:val="24"/>
          <w:szCs w:val="24"/>
          <w:u w:val="single"/>
        </w:rPr>
      </w:pPr>
      <w:r>
        <w:rPr>
          <w:sz w:val="24"/>
          <w:szCs w:val="24"/>
        </w:rPr>
        <w:t xml:space="preserve">             </w:t>
      </w:r>
      <w:r w:rsidR="00F613D0" w:rsidRPr="00CA0ADB">
        <w:rPr>
          <w:sz w:val="24"/>
          <w:szCs w:val="24"/>
        </w:rPr>
        <w:t>None received.</w:t>
      </w:r>
    </w:p>
    <w:p w14:paraId="2CE740DA" w14:textId="77777777" w:rsidR="00F613D0" w:rsidRPr="00CA0ADB" w:rsidRDefault="00F613D0" w:rsidP="00754371">
      <w:pPr>
        <w:pStyle w:val="NoSpacing"/>
        <w:rPr>
          <w:sz w:val="24"/>
          <w:szCs w:val="24"/>
        </w:rPr>
      </w:pPr>
    </w:p>
    <w:p w14:paraId="3EAFAF01" w14:textId="22013AB7" w:rsidR="00F613D0" w:rsidRPr="00CA0ADB" w:rsidRDefault="00F613D0" w:rsidP="005F3C7A">
      <w:pPr>
        <w:pStyle w:val="NoSpacing"/>
        <w:numPr>
          <w:ilvl w:val="0"/>
          <w:numId w:val="16"/>
        </w:numPr>
        <w:rPr>
          <w:rFonts w:cstheme="minorHAnsi"/>
          <w:b/>
          <w:bCs/>
          <w:sz w:val="24"/>
          <w:szCs w:val="24"/>
          <w:u w:val="single"/>
        </w:rPr>
      </w:pPr>
      <w:r w:rsidRPr="00CA0ADB">
        <w:rPr>
          <w:rFonts w:cstheme="minorHAnsi"/>
          <w:b/>
          <w:bCs/>
          <w:sz w:val="24"/>
          <w:szCs w:val="24"/>
          <w:u w:val="single"/>
        </w:rPr>
        <w:t>PLANNING APPLICATIONS</w:t>
      </w:r>
    </w:p>
    <w:p w14:paraId="76BC3266" w14:textId="2CC259AD" w:rsidR="0046145C" w:rsidRPr="00CA0ADB" w:rsidRDefault="00C21C62" w:rsidP="005F3C7A">
      <w:pPr>
        <w:pStyle w:val="NoSpacing"/>
        <w:spacing w:line="276" w:lineRule="auto"/>
        <w:ind w:left="644"/>
        <w:rPr>
          <w:rFonts w:cstheme="minorHAnsi"/>
          <w:color w:val="FF0000"/>
          <w:sz w:val="24"/>
          <w:szCs w:val="24"/>
        </w:rPr>
      </w:pPr>
      <w:r>
        <w:rPr>
          <w:rFonts w:cstheme="minorHAnsi"/>
          <w:sz w:val="24"/>
          <w:szCs w:val="24"/>
        </w:rPr>
        <w:t xml:space="preserve"> </w:t>
      </w:r>
      <w:r w:rsidR="0046145C" w:rsidRPr="00CA0ADB">
        <w:rPr>
          <w:rFonts w:cstheme="minorHAnsi"/>
          <w:sz w:val="24"/>
          <w:szCs w:val="24"/>
        </w:rPr>
        <w:t>To consider the following planning applications:</w:t>
      </w:r>
      <w:r w:rsidR="0046145C" w:rsidRPr="00CA0ADB">
        <w:rPr>
          <w:rFonts w:cstheme="minorHAnsi"/>
          <w:sz w:val="24"/>
          <w:szCs w:val="24"/>
        </w:rPr>
        <w:br/>
        <w:t xml:space="preserve"> </w:t>
      </w:r>
    </w:p>
    <w:p w14:paraId="521808BC" w14:textId="77777777" w:rsidR="006C15F1" w:rsidRPr="00CA0ADB" w:rsidRDefault="0046145C" w:rsidP="0046145C">
      <w:pPr>
        <w:pStyle w:val="NoSpacing"/>
        <w:numPr>
          <w:ilvl w:val="0"/>
          <w:numId w:val="15"/>
        </w:numPr>
        <w:spacing w:line="276" w:lineRule="auto"/>
        <w:rPr>
          <w:rFonts w:cstheme="minorHAnsi"/>
          <w:sz w:val="24"/>
          <w:szCs w:val="24"/>
        </w:rPr>
      </w:pPr>
      <w:r w:rsidRPr="00CA0ADB">
        <w:rPr>
          <w:rFonts w:cstheme="minorHAnsi"/>
          <w:sz w:val="24"/>
          <w:szCs w:val="24"/>
        </w:rPr>
        <w:t>22/0355/PA:  Land at former Roman Catholic Church, Church Way, Neyland, SA73 1UE - Erection of four semi-detached dwellings together with vehicular access and parking (alternative to scheme and commenced development under reference 07/0128/PA)</w:t>
      </w:r>
    </w:p>
    <w:p w14:paraId="2CE67116" w14:textId="13805A76" w:rsidR="0046145C" w:rsidRPr="00CA0ADB" w:rsidRDefault="006C15F1" w:rsidP="008D5461">
      <w:pPr>
        <w:pStyle w:val="NoSpacing"/>
        <w:spacing w:line="276" w:lineRule="auto"/>
        <w:ind w:left="1364"/>
        <w:rPr>
          <w:rFonts w:cstheme="minorHAnsi"/>
          <w:sz w:val="24"/>
          <w:szCs w:val="24"/>
        </w:rPr>
      </w:pPr>
      <w:r w:rsidRPr="00CA0ADB">
        <w:rPr>
          <w:rFonts w:cstheme="minorHAnsi"/>
          <w:sz w:val="24"/>
          <w:szCs w:val="24"/>
        </w:rPr>
        <w:t xml:space="preserve">No adverse comments but Councillors requested that consideration be given to residents of Cleddau Avenue in the way the building work is carried out, ie. </w:t>
      </w:r>
      <w:r w:rsidR="00C21C62">
        <w:rPr>
          <w:rFonts w:cstheme="minorHAnsi"/>
          <w:sz w:val="24"/>
          <w:szCs w:val="24"/>
        </w:rPr>
        <w:t>t</w:t>
      </w:r>
      <w:r w:rsidRPr="00CA0ADB">
        <w:rPr>
          <w:rFonts w:cstheme="minorHAnsi"/>
          <w:sz w:val="24"/>
          <w:szCs w:val="24"/>
        </w:rPr>
        <w:t xml:space="preserve">hat the road is not blocked by contractor vehicles and that </w:t>
      </w:r>
      <w:r w:rsidR="00C2652F" w:rsidRPr="00CA0ADB">
        <w:rPr>
          <w:rFonts w:cstheme="minorHAnsi"/>
          <w:sz w:val="24"/>
          <w:szCs w:val="24"/>
        </w:rPr>
        <w:t>construction takes place within agreed time</w:t>
      </w:r>
      <w:r w:rsidR="008D5461">
        <w:rPr>
          <w:rFonts w:cstheme="minorHAnsi"/>
          <w:sz w:val="24"/>
          <w:szCs w:val="24"/>
        </w:rPr>
        <w:t>s.</w:t>
      </w:r>
      <w:r w:rsidR="0046145C" w:rsidRPr="00CA0ADB">
        <w:rPr>
          <w:rFonts w:cstheme="minorHAnsi"/>
          <w:sz w:val="24"/>
          <w:szCs w:val="24"/>
        </w:rPr>
        <w:br/>
      </w:r>
    </w:p>
    <w:p w14:paraId="1F8D208D" w14:textId="11D7AA4D" w:rsidR="0046145C" w:rsidRPr="00CA0ADB" w:rsidRDefault="0046145C" w:rsidP="0046145C">
      <w:pPr>
        <w:pStyle w:val="NoSpacing"/>
        <w:numPr>
          <w:ilvl w:val="0"/>
          <w:numId w:val="15"/>
        </w:numPr>
        <w:spacing w:line="276" w:lineRule="auto"/>
        <w:rPr>
          <w:rFonts w:cstheme="minorHAnsi"/>
          <w:bCs/>
          <w:sz w:val="24"/>
          <w:szCs w:val="24"/>
        </w:rPr>
      </w:pPr>
      <w:r w:rsidRPr="00CA0ADB">
        <w:rPr>
          <w:rFonts w:cstheme="minorHAnsi"/>
          <w:sz w:val="24"/>
          <w:szCs w:val="24"/>
        </w:rPr>
        <w:t xml:space="preserve">22/0295/PA:  </w:t>
      </w:r>
      <w:r w:rsidRPr="00CA0ADB">
        <w:rPr>
          <w:rFonts w:cstheme="minorHAnsi"/>
          <w:bCs/>
          <w:noProof/>
          <w:snapToGrid w:val="0"/>
          <w:sz w:val="24"/>
          <w:szCs w:val="24"/>
        </w:rPr>
        <w:t>The Old Public Convenience, The Promenade, Neyland, Milford Haven - Conversion of the Old Public Convenience into a one-bedroom holiday let.</w:t>
      </w:r>
      <w:r w:rsidRPr="00CA0ADB">
        <w:rPr>
          <w:rFonts w:cstheme="minorHAnsi"/>
          <w:bCs/>
          <w:noProof/>
          <w:snapToGrid w:val="0"/>
          <w:sz w:val="24"/>
          <w:szCs w:val="24"/>
        </w:rPr>
        <w:br/>
      </w:r>
      <w:r w:rsidR="00C2652F" w:rsidRPr="00CA0ADB">
        <w:rPr>
          <w:rFonts w:cstheme="minorHAnsi"/>
          <w:bCs/>
          <w:sz w:val="24"/>
          <w:szCs w:val="24"/>
        </w:rPr>
        <w:t>No adverse comment.</w:t>
      </w:r>
      <w:r w:rsidR="00C2652F" w:rsidRPr="00CA0ADB">
        <w:rPr>
          <w:rFonts w:cstheme="minorHAnsi"/>
          <w:bCs/>
          <w:sz w:val="24"/>
          <w:szCs w:val="24"/>
        </w:rPr>
        <w:br/>
      </w:r>
    </w:p>
    <w:p w14:paraId="0426869C" w14:textId="60862149" w:rsidR="0046145C" w:rsidRPr="00CA0ADB" w:rsidRDefault="0046145C" w:rsidP="0046145C">
      <w:pPr>
        <w:pStyle w:val="NoSpacing"/>
        <w:numPr>
          <w:ilvl w:val="0"/>
          <w:numId w:val="15"/>
        </w:numPr>
        <w:spacing w:line="276" w:lineRule="auto"/>
        <w:rPr>
          <w:rFonts w:cstheme="minorHAnsi"/>
          <w:bCs/>
          <w:sz w:val="24"/>
          <w:szCs w:val="24"/>
        </w:rPr>
      </w:pPr>
      <w:r w:rsidRPr="00CA0ADB">
        <w:rPr>
          <w:rFonts w:cstheme="minorHAnsi"/>
          <w:bCs/>
          <w:noProof/>
          <w:snapToGrid w:val="0"/>
          <w:sz w:val="24"/>
          <w:szCs w:val="24"/>
        </w:rPr>
        <w:t>22/0353/PA: 5, Picton Road, NEYLAND, Milford Haven, Pembrokeshire - Conversion of redundant hotel and manager's flat into 3 No self-contained apartments</w:t>
      </w:r>
      <w:r w:rsidR="008D5461">
        <w:rPr>
          <w:rFonts w:cstheme="minorHAnsi"/>
          <w:bCs/>
          <w:noProof/>
          <w:snapToGrid w:val="0"/>
          <w:sz w:val="24"/>
          <w:szCs w:val="24"/>
        </w:rPr>
        <w:t>.</w:t>
      </w:r>
    </w:p>
    <w:p w14:paraId="53CA5B72" w14:textId="6DF9258E" w:rsidR="00C21C62" w:rsidRDefault="00C21C62" w:rsidP="00C21C62">
      <w:pPr>
        <w:widowControl w:val="0"/>
        <w:ind w:left="1364"/>
        <w:jc w:val="both"/>
        <w:rPr>
          <w:rFonts w:cstheme="minorHAnsi"/>
          <w:sz w:val="24"/>
          <w:szCs w:val="24"/>
        </w:rPr>
      </w:pPr>
      <w:r>
        <w:rPr>
          <w:rFonts w:cstheme="minorHAnsi"/>
          <w:sz w:val="24"/>
          <w:szCs w:val="24"/>
        </w:rPr>
        <w:lastRenderedPageBreak/>
        <w:t xml:space="preserve">                                                             </w:t>
      </w:r>
      <w:r w:rsidRPr="00C21C62">
        <w:rPr>
          <w:rFonts w:cstheme="minorHAnsi"/>
          <w:b/>
          <w:bCs/>
          <w:sz w:val="24"/>
          <w:szCs w:val="24"/>
        </w:rPr>
        <w:t>59/22</w:t>
      </w:r>
      <w:r>
        <w:rPr>
          <w:rFonts w:cstheme="minorHAnsi"/>
          <w:sz w:val="24"/>
          <w:szCs w:val="24"/>
        </w:rPr>
        <w:br/>
      </w:r>
    </w:p>
    <w:p w14:paraId="5506C9CA" w14:textId="25D4B563" w:rsidR="0046145C" w:rsidRPr="00CA0ADB" w:rsidRDefault="00C2652F" w:rsidP="00C2652F">
      <w:pPr>
        <w:widowControl w:val="0"/>
        <w:ind w:left="1364"/>
        <w:jc w:val="both"/>
        <w:rPr>
          <w:rFonts w:cstheme="minorHAnsi"/>
          <w:sz w:val="24"/>
          <w:szCs w:val="24"/>
        </w:rPr>
      </w:pPr>
      <w:r w:rsidRPr="00CA0ADB">
        <w:rPr>
          <w:rFonts w:cstheme="minorHAnsi"/>
          <w:sz w:val="24"/>
          <w:szCs w:val="24"/>
        </w:rPr>
        <w:t xml:space="preserve">No adverse comment but Councillors wished the Conservation Officer to review </w:t>
      </w:r>
      <w:r w:rsidR="008D5461">
        <w:rPr>
          <w:rFonts w:cstheme="minorHAnsi"/>
          <w:sz w:val="24"/>
          <w:szCs w:val="24"/>
        </w:rPr>
        <w:br/>
      </w:r>
      <w:r w:rsidRPr="00CA0ADB">
        <w:rPr>
          <w:rFonts w:cstheme="minorHAnsi"/>
          <w:sz w:val="24"/>
          <w:szCs w:val="24"/>
        </w:rPr>
        <w:t>the application for conservation area issues, eg. P</w:t>
      </w:r>
      <w:r w:rsidR="00C21C62">
        <w:rPr>
          <w:rFonts w:cstheme="minorHAnsi"/>
          <w:sz w:val="24"/>
          <w:szCs w:val="24"/>
        </w:rPr>
        <w:t>VC</w:t>
      </w:r>
      <w:r w:rsidRPr="00CA0ADB">
        <w:rPr>
          <w:rFonts w:cstheme="minorHAnsi"/>
          <w:sz w:val="24"/>
          <w:szCs w:val="24"/>
        </w:rPr>
        <w:t xml:space="preserve"> windows</w:t>
      </w:r>
      <w:r w:rsidR="00E63E53">
        <w:rPr>
          <w:rFonts w:cstheme="minorHAnsi"/>
          <w:sz w:val="24"/>
          <w:szCs w:val="24"/>
        </w:rPr>
        <w:t xml:space="preserve"> and doors</w:t>
      </w:r>
      <w:r w:rsidR="00CA0ADB" w:rsidRPr="00CA0ADB">
        <w:rPr>
          <w:rFonts w:cstheme="minorHAnsi"/>
          <w:sz w:val="24"/>
          <w:szCs w:val="24"/>
        </w:rPr>
        <w:t>.</w:t>
      </w:r>
      <w:r w:rsidR="00C21C62">
        <w:rPr>
          <w:rFonts w:cstheme="minorHAnsi"/>
          <w:sz w:val="24"/>
          <w:szCs w:val="24"/>
        </w:rPr>
        <w:t xml:space="preserve">  Concern was also expressed about the possibility of on-street parking exacerbating the traffic congestion in Picton Road.</w:t>
      </w:r>
    </w:p>
    <w:p w14:paraId="33AC23DE" w14:textId="6CE1FF8D" w:rsidR="00CA0ADB" w:rsidRDefault="0046145C" w:rsidP="00CA0ADB">
      <w:pPr>
        <w:pStyle w:val="ListParagraph"/>
        <w:widowControl w:val="0"/>
        <w:numPr>
          <w:ilvl w:val="0"/>
          <w:numId w:val="15"/>
        </w:numPr>
        <w:jc w:val="both"/>
        <w:rPr>
          <w:rFonts w:cstheme="minorHAnsi"/>
          <w:sz w:val="24"/>
          <w:szCs w:val="24"/>
        </w:rPr>
      </w:pPr>
      <w:r w:rsidRPr="00CA0ADB">
        <w:rPr>
          <w:rFonts w:cstheme="minorHAnsi"/>
          <w:sz w:val="24"/>
          <w:szCs w:val="24"/>
        </w:rPr>
        <w:t>22/0208/PA:  65 High Street, Neyland – change of use from A1 to C2.</w:t>
      </w:r>
      <w:r w:rsidRPr="00CA0ADB">
        <w:rPr>
          <w:rFonts w:cstheme="minorHAnsi"/>
          <w:sz w:val="24"/>
          <w:szCs w:val="24"/>
        </w:rPr>
        <w:br/>
      </w:r>
      <w:r w:rsidR="00CA0ADB" w:rsidRPr="00CA0ADB">
        <w:rPr>
          <w:rFonts w:cstheme="minorHAnsi"/>
          <w:sz w:val="24"/>
          <w:szCs w:val="24"/>
        </w:rPr>
        <w:t>No adverse comment but Councillors wished the Conservation Officer to review the application for conservation area issues.  Councillors also wanted clarification of the fire escape arrangements.</w:t>
      </w:r>
    </w:p>
    <w:p w14:paraId="3515A87A" w14:textId="77777777" w:rsidR="00C21C62" w:rsidRPr="00CA0ADB" w:rsidRDefault="00C21C62" w:rsidP="00C21C62">
      <w:pPr>
        <w:pStyle w:val="ListParagraph"/>
        <w:widowControl w:val="0"/>
        <w:ind w:left="1364"/>
        <w:jc w:val="both"/>
        <w:rPr>
          <w:rFonts w:cstheme="minorHAnsi"/>
          <w:sz w:val="24"/>
          <w:szCs w:val="24"/>
        </w:rPr>
      </w:pPr>
    </w:p>
    <w:p w14:paraId="0078304A" w14:textId="6DE8D9D5" w:rsidR="0046145C" w:rsidRPr="00CA0ADB" w:rsidRDefault="0046145C" w:rsidP="00CA0ADB">
      <w:pPr>
        <w:pStyle w:val="ListParagraph"/>
        <w:widowControl w:val="0"/>
        <w:ind w:left="1364"/>
        <w:rPr>
          <w:rFonts w:cstheme="minorHAnsi"/>
          <w:bCs/>
          <w:noProof/>
          <w:snapToGrid w:val="0"/>
          <w:sz w:val="24"/>
          <w:szCs w:val="24"/>
        </w:rPr>
      </w:pPr>
    </w:p>
    <w:p w14:paraId="1DE13B8F" w14:textId="7D212E75" w:rsidR="0046145C" w:rsidRPr="005F3C7A" w:rsidRDefault="0046145C" w:rsidP="005F3C7A">
      <w:pPr>
        <w:pStyle w:val="ListParagraph"/>
        <w:widowControl w:val="0"/>
        <w:numPr>
          <w:ilvl w:val="0"/>
          <w:numId w:val="16"/>
        </w:numPr>
        <w:rPr>
          <w:rFonts w:cstheme="minorHAnsi"/>
          <w:b/>
          <w:noProof/>
          <w:snapToGrid w:val="0"/>
          <w:sz w:val="24"/>
          <w:szCs w:val="24"/>
          <w:u w:val="single"/>
        </w:rPr>
      </w:pPr>
      <w:r w:rsidRPr="005F3C7A">
        <w:rPr>
          <w:rFonts w:cstheme="minorHAnsi"/>
          <w:b/>
          <w:noProof/>
          <w:snapToGrid w:val="0"/>
          <w:sz w:val="24"/>
          <w:szCs w:val="24"/>
        </w:rPr>
        <w:t xml:space="preserve">    </w:t>
      </w:r>
      <w:r w:rsidRPr="005F3C7A">
        <w:rPr>
          <w:rFonts w:cstheme="minorHAnsi"/>
          <w:b/>
          <w:noProof/>
          <w:snapToGrid w:val="0"/>
          <w:sz w:val="24"/>
          <w:szCs w:val="24"/>
          <w:u w:val="single"/>
        </w:rPr>
        <w:t>T</w:t>
      </w:r>
      <w:r w:rsidR="005F3C7A" w:rsidRPr="005F3C7A">
        <w:rPr>
          <w:rFonts w:cstheme="minorHAnsi"/>
          <w:b/>
          <w:noProof/>
          <w:snapToGrid w:val="0"/>
          <w:sz w:val="24"/>
          <w:szCs w:val="24"/>
          <w:u w:val="single"/>
        </w:rPr>
        <w:t>O RECEIVE THE FOLLOWING PLANNING DECISION</w:t>
      </w:r>
    </w:p>
    <w:p w14:paraId="64B6AB06" w14:textId="3F377353" w:rsidR="0046145C" w:rsidRPr="00CA0ADB" w:rsidRDefault="0046145C" w:rsidP="0046145C">
      <w:pPr>
        <w:pStyle w:val="ListParagraph"/>
        <w:widowControl w:val="0"/>
        <w:rPr>
          <w:rFonts w:cstheme="minorHAnsi"/>
          <w:bCs/>
          <w:noProof/>
          <w:snapToGrid w:val="0"/>
          <w:sz w:val="24"/>
          <w:szCs w:val="24"/>
        </w:rPr>
      </w:pPr>
      <w:r w:rsidRPr="00CA0ADB">
        <w:rPr>
          <w:rFonts w:cstheme="minorHAnsi"/>
          <w:bCs/>
          <w:noProof/>
          <w:snapToGrid w:val="0"/>
          <w:sz w:val="24"/>
          <w:szCs w:val="24"/>
        </w:rPr>
        <w:t xml:space="preserve">     21/1188/CA:  Pavilion House, 44 John Street, Neyland.</w:t>
      </w:r>
    </w:p>
    <w:p w14:paraId="17B0B5FC" w14:textId="2F4E6F7F" w:rsidR="00C21C62" w:rsidRDefault="0046145C" w:rsidP="0046145C">
      <w:pPr>
        <w:pStyle w:val="ListParagraph"/>
        <w:widowControl w:val="0"/>
        <w:rPr>
          <w:rFonts w:cstheme="minorHAnsi"/>
          <w:bCs/>
          <w:noProof/>
          <w:snapToGrid w:val="0"/>
          <w:sz w:val="24"/>
          <w:szCs w:val="24"/>
        </w:rPr>
      </w:pPr>
      <w:r w:rsidRPr="00CA0ADB">
        <w:rPr>
          <w:rFonts w:cstheme="minorHAnsi"/>
          <w:bCs/>
          <w:noProof/>
          <w:snapToGrid w:val="0"/>
          <w:sz w:val="24"/>
          <w:szCs w:val="24"/>
        </w:rPr>
        <w:t xml:space="preserve">     Conditionally approved.</w:t>
      </w:r>
    </w:p>
    <w:p w14:paraId="4ECBF4DC" w14:textId="1AED2BA9" w:rsidR="0046145C" w:rsidRPr="00CA0ADB" w:rsidRDefault="0046145C" w:rsidP="0046145C">
      <w:pPr>
        <w:pStyle w:val="ListParagraph"/>
        <w:widowControl w:val="0"/>
        <w:rPr>
          <w:rFonts w:cstheme="minorHAnsi"/>
          <w:bCs/>
          <w:noProof/>
          <w:snapToGrid w:val="0"/>
          <w:sz w:val="24"/>
          <w:szCs w:val="24"/>
        </w:rPr>
      </w:pPr>
      <w:r w:rsidRPr="00CA0ADB">
        <w:rPr>
          <w:rFonts w:cstheme="minorHAnsi"/>
          <w:bCs/>
          <w:noProof/>
          <w:snapToGrid w:val="0"/>
          <w:sz w:val="24"/>
          <w:szCs w:val="24"/>
        </w:rPr>
        <w:br/>
      </w:r>
    </w:p>
    <w:p w14:paraId="017D7ED5" w14:textId="5AD0501A" w:rsidR="0046145C" w:rsidRPr="005F3C7A" w:rsidRDefault="0046145C" w:rsidP="005F3C7A">
      <w:pPr>
        <w:pStyle w:val="ListParagraph"/>
        <w:widowControl w:val="0"/>
        <w:numPr>
          <w:ilvl w:val="0"/>
          <w:numId w:val="16"/>
        </w:numPr>
        <w:rPr>
          <w:rFonts w:cstheme="minorHAnsi"/>
          <w:b/>
          <w:noProof/>
          <w:snapToGrid w:val="0"/>
          <w:sz w:val="24"/>
          <w:szCs w:val="24"/>
          <w:u w:val="single"/>
        </w:rPr>
      </w:pPr>
      <w:r w:rsidRPr="005F3C7A">
        <w:rPr>
          <w:rFonts w:cstheme="minorHAnsi"/>
          <w:b/>
          <w:noProof/>
          <w:snapToGrid w:val="0"/>
          <w:sz w:val="24"/>
          <w:szCs w:val="24"/>
        </w:rPr>
        <w:t xml:space="preserve">     </w:t>
      </w:r>
      <w:r w:rsidRPr="005F3C7A">
        <w:rPr>
          <w:rFonts w:cstheme="minorHAnsi"/>
          <w:b/>
          <w:noProof/>
          <w:snapToGrid w:val="0"/>
          <w:sz w:val="24"/>
          <w:szCs w:val="24"/>
          <w:u w:val="single"/>
        </w:rPr>
        <w:t>A</w:t>
      </w:r>
      <w:r w:rsidR="005F3C7A" w:rsidRPr="005F3C7A">
        <w:rPr>
          <w:rFonts w:cstheme="minorHAnsi"/>
          <w:b/>
          <w:noProof/>
          <w:snapToGrid w:val="0"/>
          <w:sz w:val="24"/>
          <w:szCs w:val="24"/>
          <w:u w:val="single"/>
        </w:rPr>
        <w:t>NY OTHER PLANNING MATTERS</w:t>
      </w:r>
    </w:p>
    <w:p w14:paraId="414672BE" w14:textId="77777777" w:rsidR="005F3C7A" w:rsidRDefault="00CA0ADB" w:rsidP="005F3C7A">
      <w:pPr>
        <w:pStyle w:val="ListParagraph"/>
        <w:widowControl w:val="0"/>
        <w:rPr>
          <w:rFonts w:cstheme="minorHAnsi"/>
          <w:bCs/>
          <w:noProof/>
          <w:snapToGrid w:val="0"/>
          <w:sz w:val="24"/>
          <w:szCs w:val="24"/>
        </w:rPr>
      </w:pPr>
      <w:r>
        <w:rPr>
          <w:rFonts w:cstheme="minorHAnsi"/>
          <w:bCs/>
          <w:noProof/>
          <w:snapToGrid w:val="0"/>
          <w:sz w:val="24"/>
          <w:szCs w:val="24"/>
        </w:rPr>
        <w:t xml:space="preserve">    The Town Council was waiting to hear back from C Cllr. Simon Hancock about the </w:t>
      </w:r>
      <w:r w:rsidR="005F3C7A">
        <w:rPr>
          <w:rFonts w:cstheme="minorHAnsi"/>
          <w:bCs/>
          <w:noProof/>
          <w:snapToGrid w:val="0"/>
          <w:sz w:val="24"/>
          <w:szCs w:val="24"/>
        </w:rPr>
        <w:t xml:space="preserve">    </w:t>
      </w:r>
    </w:p>
    <w:p w14:paraId="186B5254" w14:textId="77777777" w:rsidR="005F3C7A" w:rsidRDefault="005F3C7A" w:rsidP="005F3C7A">
      <w:pPr>
        <w:pStyle w:val="ListParagraph"/>
        <w:widowControl w:val="0"/>
        <w:rPr>
          <w:rFonts w:cstheme="minorHAnsi"/>
          <w:bCs/>
          <w:noProof/>
          <w:snapToGrid w:val="0"/>
          <w:sz w:val="24"/>
          <w:szCs w:val="24"/>
        </w:rPr>
      </w:pPr>
      <w:r>
        <w:rPr>
          <w:rFonts w:cstheme="minorHAnsi"/>
          <w:bCs/>
          <w:noProof/>
          <w:snapToGrid w:val="0"/>
          <w:sz w:val="24"/>
          <w:szCs w:val="24"/>
        </w:rPr>
        <w:t xml:space="preserve">     </w:t>
      </w:r>
      <w:r w:rsidR="00CA0ADB" w:rsidRPr="005F3C7A">
        <w:rPr>
          <w:rFonts w:cstheme="minorHAnsi"/>
          <w:bCs/>
          <w:noProof/>
          <w:snapToGrid w:val="0"/>
          <w:sz w:val="24"/>
          <w:szCs w:val="24"/>
        </w:rPr>
        <w:t xml:space="preserve">work going on at the back of The Forresters and whether this required planning </w:t>
      </w:r>
    </w:p>
    <w:p w14:paraId="20F9C69E" w14:textId="02CF3507" w:rsidR="00CA0ADB" w:rsidRPr="005F3C7A" w:rsidRDefault="005F3C7A" w:rsidP="005F3C7A">
      <w:pPr>
        <w:pStyle w:val="ListParagraph"/>
        <w:widowControl w:val="0"/>
        <w:rPr>
          <w:rFonts w:cstheme="minorHAnsi"/>
          <w:bCs/>
          <w:noProof/>
          <w:snapToGrid w:val="0"/>
          <w:sz w:val="24"/>
          <w:szCs w:val="24"/>
        </w:rPr>
      </w:pPr>
      <w:r>
        <w:rPr>
          <w:rFonts w:cstheme="minorHAnsi"/>
          <w:bCs/>
          <w:noProof/>
          <w:snapToGrid w:val="0"/>
          <w:sz w:val="24"/>
          <w:szCs w:val="24"/>
        </w:rPr>
        <w:t xml:space="preserve">     </w:t>
      </w:r>
      <w:r w:rsidR="00CA0ADB" w:rsidRPr="005F3C7A">
        <w:rPr>
          <w:rFonts w:cstheme="minorHAnsi"/>
          <w:bCs/>
          <w:noProof/>
          <w:snapToGrid w:val="0"/>
          <w:sz w:val="24"/>
          <w:szCs w:val="24"/>
        </w:rPr>
        <w:t>permission.   The Clerk was asked to chase this up.</w:t>
      </w:r>
    </w:p>
    <w:p w14:paraId="023E25B9" w14:textId="2539EEB2" w:rsidR="00CA0ADB" w:rsidRDefault="00CA0ADB" w:rsidP="005F3C7A">
      <w:pPr>
        <w:pStyle w:val="ListParagraph"/>
        <w:widowControl w:val="0"/>
        <w:ind w:left="993"/>
        <w:rPr>
          <w:rFonts w:cstheme="minorHAnsi"/>
          <w:bCs/>
          <w:noProof/>
          <w:snapToGrid w:val="0"/>
          <w:sz w:val="24"/>
          <w:szCs w:val="24"/>
        </w:rPr>
      </w:pPr>
    </w:p>
    <w:p w14:paraId="3A86D6E4" w14:textId="38FB9025" w:rsidR="00CA0ADB" w:rsidRDefault="00CA0ADB" w:rsidP="005F3C7A">
      <w:pPr>
        <w:pStyle w:val="ListParagraph"/>
        <w:widowControl w:val="0"/>
        <w:ind w:left="993"/>
        <w:rPr>
          <w:rFonts w:cstheme="minorHAnsi"/>
          <w:bCs/>
          <w:noProof/>
          <w:snapToGrid w:val="0"/>
          <w:sz w:val="24"/>
          <w:szCs w:val="24"/>
        </w:rPr>
      </w:pPr>
      <w:r>
        <w:rPr>
          <w:rFonts w:cstheme="minorHAnsi"/>
          <w:bCs/>
          <w:noProof/>
          <w:snapToGrid w:val="0"/>
          <w:sz w:val="24"/>
          <w:szCs w:val="24"/>
        </w:rPr>
        <w:t xml:space="preserve">Cllr. A Lye proposed that the future Planning Committee’s remit be extended to include planning for climate change.  Cllr. </w:t>
      </w:r>
      <w:r w:rsidR="008D5461">
        <w:rPr>
          <w:rFonts w:cstheme="minorHAnsi"/>
          <w:bCs/>
          <w:noProof/>
          <w:snapToGrid w:val="0"/>
          <w:sz w:val="24"/>
          <w:szCs w:val="24"/>
        </w:rPr>
        <w:t>A</w:t>
      </w:r>
      <w:r>
        <w:rPr>
          <w:rFonts w:cstheme="minorHAnsi"/>
          <w:bCs/>
          <w:noProof/>
          <w:snapToGrid w:val="0"/>
          <w:sz w:val="24"/>
          <w:szCs w:val="24"/>
        </w:rPr>
        <w:t xml:space="preserve"> Phelan suggested as working group would be more appropriate and Cllr. Leah Unwin suggested that a new Environmental Committee be set up.   For further discussion.</w:t>
      </w:r>
    </w:p>
    <w:p w14:paraId="6FDFAE43" w14:textId="732D22DE" w:rsidR="005F3C7A" w:rsidRDefault="005F3C7A" w:rsidP="005F3C7A">
      <w:pPr>
        <w:pStyle w:val="ListParagraph"/>
        <w:widowControl w:val="0"/>
        <w:ind w:left="993"/>
        <w:rPr>
          <w:rFonts w:cstheme="minorHAnsi"/>
          <w:bCs/>
          <w:noProof/>
          <w:snapToGrid w:val="0"/>
          <w:sz w:val="24"/>
          <w:szCs w:val="24"/>
        </w:rPr>
      </w:pPr>
    </w:p>
    <w:p w14:paraId="259F9975" w14:textId="01583BDB" w:rsidR="005F3C7A" w:rsidRDefault="005F3C7A" w:rsidP="005F3C7A">
      <w:pPr>
        <w:pStyle w:val="ListParagraph"/>
        <w:widowControl w:val="0"/>
        <w:ind w:left="993"/>
        <w:rPr>
          <w:rFonts w:cstheme="minorHAnsi"/>
          <w:bCs/>
          <w:noProof/>
          <w:snapToGrid w:val="0"/>
          <w:sz w:val="24"/>
          <w:szCs w:val="24"/>
        </w:rPr>
      </w:pPr>
      <w:r>
        <w:rPr>
          <w:rFonts w:cstheme="minorHAnsi"/>
          <w:bCs/>
          <w:noProof/>
          <w:snapToGrid w:val="0"/>
          <w:sz w:val="24"/>
          <w:szCs w:val="24"/>
        </w:rPr>
        <w:t>Cllr. Angela Radice voiced her concerns about the current spate of wild camping and the litter being generated and left behind.   The Clerk was asked to write to Dale Sailing, Neyland Marina and C Cllr. Simon Hancock about this problem.</w:t>
      </w:r>
    </w:p>
    <w:p w14:paraId="30FCF7EF" w14:textId="77777777" w:rsidR="008D5461" w:rsidRPr="00CA0ADB" w:rsidRDefault="008D5461" w:rsidP="005F3C7A">
      <w:pPr>
        <w:pStyle w:val="ListParagraph"/>
        <w:widowControl w:val="0"/>
        <w:ind w:left="993"/>
        <w:rPr>
          <w:rFonts w:cstheme="minorHAnsi"/>
          <w:bCs/>
          <w:noProof/>
          <w:snapToGrid w:val="0"/>
          <w:sz w:val="24"/>
          <w:szCs w:val="24"/>
        </w:rPr>
      </w:pPr>
    </w:p>
    <w:p w14:paraId="4CF58CE0" w14:textId="032A3FF3" w:rsidR="00896AF4" w:rsidRPr="00CA0ADB" w:rsidRDefault="00896AF4" w:rsidP="00B47479">
      <w:pPr>
        <w:pStyle w:val="NoSpacing"/>
        <w:ind w:left="-76"/>
        <w:rPr>
          <w:rFonts w:cstheme="minorHAnsi"/>
          <w:sz w:val="24"/>
          <w:szCs w:val="24"/>
        </w:rPr>
      </w:pPr>
    </w:p>
    <w:p w14:paraId="06E40733" w14:textId="394A09F5" w:rsidR="00896AF4" w:rsidRPr="008D5461" w:rsidRDefault="00896AF4" w:rsidP="008D5461">
      <w:pPr>
        <w:pStyle w:val="NoSpacing"/>
        <w:ind w:left="-76"/>
        <w:jc w:val="center"/>
        <w:rPr>
          <w:rFonts w:cstheme="minorHAnsi"/>
        </w:rPr>
      </w:pPr>
      <w:r w:rsidRPr="008D5461">
        <w:rPr>
          <w:rFonts w:cstheme="minorHAnsi"/>
        </w:rPr>
        <w:t>The meeting closed at</w:t>
      </w:r>
      <w:r w:rsidR="008D5461" w:rsidRPr="008D5461">
        <w:rPr>
          <w:rFonts w:cstheme="minorHAnsi"/>
        </w:rPr>
        <w:t xml:space="preserve"> 7.40</w:t>
      </w:r>
      <w:r w:rsidRPr="008D5461">
        <w:rPr>
          <w:rFonts w:cstheme="minorHAnsi"/>
        </w:rPr>
        <w:t>pm</w:t>
      </w:r>
    </w:p>
    <w:sectPr w:rsidR="00896AF4" w:rsidRPr="008D5461" w:rsidSect="00482061">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301"/>
    <w:multiLevelType w:val="hybridMultilevel"/>
    <w:tmpl w:val="13E0FD64"/>
    <w:lvl w:ilvl="0" w:tplc="54B070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75278F"/>
    <w:multiLevelType w:val="hybridMultilevel"/>
    <w:tmpl w:val="7DB4E02C"/>
    <w:lvl w:ilvl="0" w:tplc="00120F0C">
      <w:start w:val="1"/>
      <w:numFmt w:val="lowerLetter"/>
      <w:lvlText w:val="%1)"/>
      <w:lvlJc w:val="left"/>
      <w:pPr>
        <w:ind w:left="1080" w:hanging="360"/>
      </w:pPr>
      <w:rPr>
        <w:rFonts w:hint="default"/>
        <w:color w:val="70AD47" w:themeColor="accent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EEF7322"/>
    <w:multiLevelType w:val="hybridMultilevel"/>
    <w:tmpl w:val="AB8A378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2E3205B"/>
    <w:multiLevelType w:val="hybridMultilevel"/>
    <w:tmpl w:val="AF06E994"/>
    <w:lvl w:ilvl="0" w:tplc="39840A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B049AF"/>
    <w:multiLevelType w:val="hybridMultilevel"/>
    <w:tmpl w:val="E632B0FA"/>
    <w:lvl w:ilvl="0" w:tplc="132E0D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A5B27A9"/>
    <w:multiLevelType w:val="hybridMultilevel"/>
    <w:tmpl w:val="EEACE5B4"/>
    <w:lvl w:ilvl="0" w:tplc="7D000EFA">
      <w:start w:val="1"/>
      <w:numFmt w:val="lowerRoman"/>
      <w:lvlText w:val="%1)"/>
      <w:lvlJc w:val="left"/>
      <w:pPr>
        <w:ind w:left="1364" w:hanging="720"/>
      </w:pPr>
      <w:rPr>
        <w:rFonts w:hint="default"/>
        <w:sz w:val="24"/>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 w15:restartNumberingAfterBreak="0">
    <w:nsid w:val="32040BF4"/>
    <w:multiLevelType w:val="hybridMultilevel"/>
    <w:tmpl w:val="AE00C3A6"/>
    <w:lvl w:ilvl="0" w:tplc="2F5C55B2">
      <w:start w:val="1"/>
      <w:numFmt w:val="decimal"/>
      <w:lvlText w:val="%1."/>
      <w:lvlJc w:val="left"/>
      <w:pPr>
        <w:ind w:left="644"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FB73E8"/>
    <w:multiLevelType w:val="hybridMultilevel"/>
    <w:tmpl w:val="C270B6F8"/>
    <w:lvl w:ilvl="0" w:tplc="54B07028">
      <w:start w:val="1"/>
      <w:numFmt w:val="lowerLetter"/>
      <w:lvlText w:val="%1)"/>
      <w:lvlJc w:val="left"/>
      <w:pPr>
        <w:ind w:left="186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8" w15:restartNumberingAfterBreak="0">
    <w:nsid w:val="33BA183B"/>
    <w:multiLevelType w:val="hybridMultilevel"/>
    <w:tmpl w:val="9FDC2F10"/>
    <w:lvl w:ilvl="0" w:tplc="54B070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059503A"/>
    <w:multiLevelType w:val="hybridMultilevel"/>
    <w:tmpl w:val="5992A4C6"/>
    <w:lvl w:ilvl="0" w:tplc="FA82F4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1604E95"/>
    <w:multiLevelType w:val="hybridMultilevel"/>
    <w:tmpl w:val="BB94C1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4123BE"/>
    <w:multiLevelType w:val="hybridMultilevel"/>
    <w:tmpl w:val="D75A4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476FB5"/>
    <w:multiLevelType w:val="hybridMultilevel"/>
    <w:tmpl w:val="6BC26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EF2B70"/>
    <w:multiLevelType w:val="hybridMultilevel"/>
    <w:tmpl w:val="563834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B804B2"/>
    <w:multiLevelType w:val="hybridMultilevel"/>
    <w:tmpl w:val="5B8A0F86"/>
    <w:lvl w:ilvl="0" w:tplc="C4B26E4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15:restartNumberingAfterBreak="0">
    <w:nsid w:val="7FA83183"/>
    <w:multiLevelType w:val="hybridMultilevel"/>
    <w:tmpl w:val="CB62EEFC"/>
    <w:lvl w:ilvl="0" w:tplc="D2882E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20520091">
    <w:abstractNumId w:val="6"/>
  </w:num>
  <w:num w:numId="2" w16cid:durableId="1259749530">
    <w:abstractNumId w:val="13"/>
  </w:num>
  <w:num w:numId="3" w16cid:durableId="883322742">
    <w:abstractNumId w:val="9"/>
  </w:num>
  <w:num w:numId="4" w16cid:durableId="731543770">
    <w:abstractNumId w:val="1"/>
  </w:num>
  <w:num w:numId="5" w16cid:durableId="818573881">
    <w:abstractNumId w:val="4"/>
  </w:num>
  <w:num w:numId="6" w16cid:durableId="961570897">
    <w:abstractNumId w:val="11"/>
  </w:num>
  <w:num w:numId="7" w16cid:durableId="1676034256">
    <w:abstractNumId w:val="12"/>
  </w:num>
  <w:num w:numId="8" w16cid:durableId="210503395">
    <w:abstractNumId w:val="15"/>
  </w:num>
  <w:num w:numId="9" w16cid:durableId="645546832">
    <w:abstractNumId w:val="14"/>
  </w:num>
  <w:num w:numId="10" w16cid:durableId="679696754">
    <w:abstractNumId w:val="0"/>
  </w:num>
  <w:num w:numId="11" w16cid:durableId="1521360157">
    <w:abstractNumId w:val="7"/>
  </w:num>
  <w:num w:numId="12" w16cid:durableId="1503469749">
    <w:abstractNumId w:val="8"/>
  </w:num>
  <w:num w:numId="13" w16cid:durableId="5772075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0802646">
    <w:abstractNumId w:val="10"/>
  </w:num>
  <w:num w:numId="15" w16cid:durableId="1081414386">
    <w:abstractNumId w:val="5"/>
  </w:num>
  <w:num w:numId="16" w16cid:durableId="20668328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1BB"/>
    <w:rsid w:val="00010881"/>
    <w:rsid w:val="000173FE"/>
    <w:rsid w:val="000278E1"/>
    <w:rsid w:val="00030946"/>
    <w:rsid w:val="00053194"/>
    <w:rsid w:val="000C6BF1"/>
    <w:rsid w:val="000D7048"/>
    <w:rsid w:val="000F3EF6"/>
    <w:rsid w:val="000F7C46"/>
    <w:rsid w:val="00100B57"/>
    <w:rsid w:val="00132514"/>
    <w:rsid w:val="00164769"/>
    <w:rsid w:val="001731F1"/>
    <w:rsid w:val="00192E2C"/>
    <w:rsid w:val="00197317"/>
    <w:rsid w:val="001C786C"/>
    <w:rsid w:val="001C7FDE"/>
    <w:rsid w:val="001D57F8"/>
    <w:rsid w:val="001E729D"/>
    <w:rsid w:val="001F61D2"/>
    <w:rsid w:val="00234C90"/>
    <w:rsid w:val="00252B19"/>
    <w:rsid w:val="00253F83"/>
    <w:rsid w:val="0026391E"/>
    <w:rsid w:val="00272286"/>
    <w:rsid w:val="002C2BDC"/>
    <w:rsid w:val="002F1833"/>
    <w:rsid w:val="002F32BE"/>
    <w:rsid w:val="00351760"/>
    <w:rsid w:val="0035578F"/>
    <w:rsid w:val="00355B54"/>
    <w:rsid w:val="00375875"/>
    <w:rsid w:val="00384997"/>
    <w:rsid w:val="003969B3"/>
    <w:rsid w:val="003A0B6F"/>
    <w:rsid w:val="003C433D"/>
    <w:rsid w:val="003D1E02"/>
    <w:rsid w:val="003F29B4"/>
    <w:rsid w:val="004117DA"/>
    <w:rsid w:val="0046145C"/>
    <w:rsid w:val="0047443A"/>
    <w:rsid w:val="00482061"/>
    <w:rsid w:val="004B6E2D"/>
    <w:rsid w:val="004C1E92"/>
    <w:rsid w:val="004F2894"/>
    <w:rsid w:val="005026CC"/>
    <w:rsid w:val="00511F9A"/>
    <w:rsid w:val="00514A9C"/>
    <w:rsid w:val="005228CD"/>
    <w:rsid w:val="00535485"/>
    <w:rsid w:val="005649F4"/>
    <w:rsid w:val="00584730"/>
    <w:rsid w:val="005D49E7"/>
    <w:rsid w:val="005F29BE"/>
    <w:rsid w:val="005F3C7A"/>
    <w:rsid w:val="00643E41"/>
    <w:rsid w:val="00666165"/>
    <w:rsid w:val="00672970"/>
    <w:rsid w:val="0067397F"/>
    <w:rsid w:val="00675A59"/>
    <w:rsid w:val="006A0FB1"/>
    <w:rsid w:val="006A183E"/>
    <w:rsid w:val="006B029D"/>
    <w:rsid w:val="006B33A4"/>
    <w:rsid w:val="006B5F35"/>
    <w:rsid w:val="006C15F1"/>
    <w:rsid w:val="006F0B04"/>
    <w:rsid w:val="00734F82"/>
    <w:rsid w:val="00754371"/>
    <w:rsid w:val="007F5168"/>
    <w:rsid w:val="007F6905"/>
    <w:rsid w:val="008054BC"/>
    <w:rsid w:val="00820615"/>
    <w:rsid w:val="0083687C"/>
    <w:rsid w:val="008660F6"/>
    <w:rsid w:val="008904CC"/>
    <w:rsid w:val="00894469"/>
    <w:rsid w:val="00896AF4"/>
    <w:rsid w:val="00897F98"/>
    <w:rsid w:val="008A226D"/>
    <w:rsid w:val="008B3379"/>
    <w:rsid w:val="008B3E30"/>
    <w:rsid w:val="008C6862"/>
    <w:rsid w:val="008D5461"/>
    <w:rsid w:val="009449B3"/>
    <w:rsid w:val="0095497C"/>
    <w:rsid w:val="00963733"/>
    <w:rsid w:val="0096679E"/>
    <w:rsid w:val="009739F0"/>
    <w:rsid w:val="009B660E"/>
    <w:rsid w:val="009C63CE"/>
    <w:rsid w:val="009D3D5F"/>
    <w:rsid w:val="00A018A5"/>
    <w:rsid w:val="00A0483A"/>
    <w:rsid w:val="00A102CE"/>
    <w:rsid w:val="00A323E4"/>
    <w:rsid w:val="00A44429"/>
    <w:rsid w:val="00A501AE"/>
    <w:rsid w:val="00A76DFA"/>
    <w:rsid w:val="00A7783A"/>
    <w:rsid w:val="00AC53DD"/>
    <w:rsid w:val="00B010D4"/>
    <w:rsid w:val="00B0732C"/>
    <w:rsid w:val="00B26F33"/>
    <w:rsid w:val="00B43FFC"/>
    <w:rsid w:val="00B47479"/>
    <w:rsid w:val="00B811FD"/>
    <w:rsid w:val="00BC7701"/>
    <w:rsid w:val="00BD1A37"/>
    <w:rsid w:val="00BE2F00"/>
    <w:rsid w:val="00C21C62"/>
    <w:rsid w:val="00C2652F"/>
    <w:rsid w:val="00C62240"/>
    <w:rsid w:val="00CA0ADB"/>
    <w:rsid w:val="00CA3635"/>
    <w:rsid w:val="00CB3AEF"/>
    <w:rsid w:val="00CC4598"/>
    <w:rsid w:val="00D041BB"/>
    <w:rsid w:val="00D108BF"/>
    <w:rsid w:val="00D17671"/>
    <w:rsid w:val="00D47A37"/>
    <w:rsid w:val="00D746A8"/>
    <w:rsid w:val="00DA60B8"/>
    <w:rsid w:val="00DB2814"/>
    <w:rsid w:val="00E1347D"/>
    <w:rsid w:val="00E2051B"/>
    <w:rsid w:val="00E534CB"/>
    <w:rsid w:val="00E63E53"/>
    <w:rsid w:val="00E77718"/>
    <w:rsid w:val="00ED0D6E"/>
    <w:rsid w:val="00F2504E"/>
    <w:rsid w:val="00F30318"/>
    <w:rsid w:val="00F341D6"/>
    <w:rsid w:val="00F510AB"/>
    <w:rsid w:val="00F613D0"/>
    <w:rsid w:val="00F80DA1"/>
    <w:rsid w:val="00FB7B1F"/>
    <w:rsid w:val="00FD3B97"/>
    <w:rsid w:val="00FF0C0C"/>
    <w:rsid w:val="00FF1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1C68"/>
  <w15:chartTrackingRefBased/>
  <w15:docId w15:val="{F59B9B20-6EDF-403D-B352-A04DDFAEA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41BB"/>
    <w:pPr>
      <w:spacing w:after="0" w:line="240" w:lineRule="auto"/>
    </w:pPr>
  </w:style>
  <w:style w:type="paragraph" w:styleId="ListParagraph">
    <w:name w:val="List Paragraph"/>
    <w:basedOn w:val="Normal"/>
    <w:uiPriority w:val="34"/>
    <w:qFormat/>
    <w:rsid w:val="009449B3"/>
    <w:pPr>
      <w:ind w:left="720"/>
      <w:contextualSpacing/>
    </w:pPr>
  </w:style>
  <w:style w:type="paragraph" w:styleId="BalloonText">
    <w:name w:val="Balloon Text"/>
    <w:basedOn w:val="Normal"/>
    <w:link w:val="BalloonTextChar"/>
    <w:uiPriority w:val="99"/>
    <w:semiHidden/>
    <w:unhideWhenUsed/>
    <w:rsid w:val="001D57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7F8"/>
    <w:rPr>
      <w:rFonts w:ascii="Segoe UI" w:hAnsi="Segoe UI" w:cs="Segoe UI"/>
      <w:sz w:val="18"/>
      <w:szCs w:val="18"/>
    </w:rPr>
  </w:style>
  <w:style w:type="character" w:styleId="Hyperlink">
    <w:name w:val="Hyperlink"/>
    <w:basedOn w:val="DefaultParagraphFont"/>
    <w:uiPriority w:val="99"/>
    <w:unhideWhenUsed/>
    <w:rsid w:val="005649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97318-93E4-4A8D-8A46-294721DB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Clark</dc:creator>
  <cp:keywords/>
  <dc:description/>
  <cp:lastModifiedBy>Town Clerk</cp:lastModifiedBy>
  <cp:revision>5</cp:revision>
  <cp:lastPrinted>2022-08-24T13:41:00Z</cp:lastPrinted>
  <dcterms:created xsi:type="dcterms:W3CDTF">2022-08-23T09:00:00Z</dcterms:created>
  <dcterms:modified xsi:type="dcterms:W3CDTF">2022-09-13T12:44:00Z</dcterms:modified>
</cp:coreProperties>
</file>